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DD" w:rsidRPr="00FC4DDD" w:rsidRDefault="00FC4DDD" w:rsidP="00D155F1">
      <w:pPr>
        <w:jc w:val="both"/>
        <w:rPr>
          <w:rFonts w:ascii="Myriad Pro" w:hAnsi="Myriad Pro" w:cs="Arial"/>
          <w:sz w:val="18"/>
          <w:szCs w:val="18"/>
          <w:lang w:val="de-DE"/>
        </w:rPr>
      </w:pPr>
      <w:r w:rsidRPr="00FC4DDD">
        <w:rPr>
          <w:rFonts w:ascii="Myriad Pro" w:hAnsi="Myriad Pro" w:cs="Arial"/>
          <w:sz w:val="24"/>
          <w:lang w:val="de-DE"/>
        </w:rPr>
        <w:t xml:space="preserve">Pressetext – </w:t>
      </w:r>
      <w:r w:rsidR="00356F08">
        <w:rPr>
          <w:rFonts w:ascii="Myriad Pro" w:hAnsi="Myriad Pro" w:cs="Arial"/>
          <w:sz w:val="24"/>
          <w:lang w:val="de-DE"/>
        </w:rPr>
        <w:t>Altenpflege</w:t>
      </w:r>
      <w:r w:rsidRPr="00FC4DDD">
        <w:rPr>
          <w:rFonts w:ascii="Myriad Pro" w:hAnsi="Myriad Pro" w:cs="Arial"/>
          <w:sz w:val="18"/>
          <w:szCs w:val="18"/>
          <w:lang w:val="de-DE"/>
        </w:rPr>
        <w:t xml:space="preserve"> </w:t>
      </w:r>
      <w:r>
        <w:rPr>
          <w:rFonts w:ascii="Myriad Pro" w:hAnsi="Myriad Pro" w:cs="Arial"/>
          <w:sz w:val="18"/>
          <w:szCs w:val="18"/>
          <w:lang w:val="de-DE"/>
        </w:rPr>
        <w:tab/>
      </w:r>
      <w:r>
        <w:rPr>
          <w:rFonts w:ascii="Myriad Pro" w:hAnsi="Myriad Pro" w:cs="Arial"/>
          <w:sz w:val="18"/>
          <w:szCs w:val="18"/>
          <w:lang w:val="de-DE"/>
        </w:rPr>
        <w:tab/>
      </w:r>
      <w:r>
        <w:rPr>
          <w:rFonts w:ascii="Myriad Pro" w:hAnsi="Myriad Pro" w:cs="Arial"/>
          <w:sz w:val="18"/>
          <w:szCs w:val="18"/>
          <w:lang w:val="de-DE"/>
        </w:rPr>
        <w:tab/>
      </w:r>
      <w:r w:rsidR="002D688F">
        <w:rPr>
          <w:rFonts w:ascii="Myriad Pro" w:hAnsi="Myriad Pro" w:cs="Arial"/>
          <w:i/>
          <w:sz w:val="18"/>
          <w:szCs w:val="18"/>
          <w:lang w:val="de-DE"/>
        </w:rPr>
        <w:t xml:space="preserve">(Umfang: ca. </w:t>
      </w:r>
      <w:r w:rsidR="00356F08">
        <w:rPr>
          <w:rFonts w:ascii="Myriad Pro" w:hAnsi="Myriad Pro" w:cs="Arial"/>
          <w:i/>
          <w:sz w:val="18"/>
          <w:szCs w:val="18"/>
          <w:lang w:val="de-DE"/>
        </w:rPr>
        <w:t>2.200</w:t>
      </w:r>
      <w:r w:rsidRPr="00FC4DDD">
        <w:rPr>
          <w:rFonts w:ascii="Myriad Pro" w:hAnsi="Myriad Pro" w:cs="Arial"/>
          <w:i/>
          <w:sz w:val="18"/>
          <w:szCs w:val="18"/>
          <w:lang w:val="de-DE"/>
        </w:rPr>
        <w:t xml:space="preserve"> Zeichen mit Leerzeichen)</w:t>
      </w:r>
    </w:p>
    <w:p w:rsidR="00FC4DDD" w:rsidRDefault="00FC4DDD" w:rsidP="00D87987">
      <w:pPr>
        <w:rPr>
          <w:rFonts w:ascii="Myriad Pro" w:hAnsi="Myriad Pro" w:cs="Arial"/>
          <w:sz w:val="18"/>
          <w:szCs w:val="18"/>
          <w:lang w:val="de-DE"/>
        </w:rPr>
      </w:pPr>
    </w:p>
    <w:p w:rsidR="00D97225" w:rsidRPr="00D97225" w:rsidRDefault="00D97225" w:rsidP="00D97225">
      <w:pPr>
        <w:pStyle w:val="FBContactData"/>
        <w:ind w:left="3600" w:firstLine="720"/>
        <w:rPr>
          <w:rFonts w:ascii="Myriad Pro" w:hAnsi="Myriad Pro"/>
          <w:sz w:val="18"/>
          <w:szCs w:val="18"/>
          <w:u w:val="single"/>
        </w:rPr>
      </w:pPr>
      <w:r w:rsidRPr="00D97225">
        <w:rPr>
          <w:rFonts w:ascii="Myriad Pro" w:hAnsi="Myriad Pro"/>
          <w:sz w:val="18"/>
          <w:szCs w:val="18"/>
          <w:u w:val="single"/>
        </w:rPr>
        <w:t>Kontaktperson für die Presse:</w:t>
      </w:r>
    </w:p>
    <w:p w:rsidR="00D97225" w:rsidRPr="00D97225" w:rsidRDefault="00356F08" w:rsidP="00D97225">
      <w:pPr>
        <w:pStyle w:val="FBContactData"/>
        <w:ind w:left="3600" w:firstLine="720"/>
        <w:rPr>
          <w:rFonts w:ascii="Myriad Pro" w:hAnsi="Myriad Pro"/>
          <w:sz w:val="18"/>
          <w:szCs w:val="18"/>
        </w:rPr>
      </w:pPr>
      <w:r>
        <w:rPr>
          <w:rFonts w:ascii="Myriad Pro" w:hAnsi="Myriad Pro"/>
          <w:sz w:val="18"/>
          <w:szCs w:val="18"/>
        </w:rPr>
        <w:t>Friedhelm Ahle</w:t>
      </w:r>
    </w:p>
    <w:p w:rsidR="00D97225" w:rsidRPr="00D97225" w:rsidRDefault="00D97225" w:rsidP="00D97225">
      <w:pPr>
        <w:pStyle w:val="FBContactData"/>
        <w:ind w:left="3600" w:firstLine="720"/>
        <w:rPr>
          <w:rFonts w:ascii="Myriad Pro" w:hAnsi="Myriad Pro"/>
          <w:sz w:val="18"/>
          <w:szCs w:val="18"/>
        </w:rPr>
      </w:pPr>
      <w:r w:rsidRPr="00D97225">
        <w:rPr>
          <w:rFonts w:ascii="Myriad Pro" w:hAnsi="Myriad Pro"/>
          <w:sz w:val="18"/>
          <w:szCs w:val="18"/>
        </w:rPr>
        <w:t>Marketing Kommunikation</w:t>
      </w:r>
    </w:p>
    <w:p w:rsidR="00D97225" w:rsidRPr="00D97225" w:rsidRDefault="00D97225" w:rsidP="00D97225">
      <w:pPr>
        <w:pStyle w:val="FBContactData"/>
        <w:ind w:left="3600" w:firstLine="720"/>
        <w:rPr>
          <w:rFonts w:ascii="Myriad Pro" w:hAnsi="Myriad Pro"/>
          <w:sz w:val="18"/>
          <w:szCs w:val="18"/>
        </w:rPr>
      </w:pPr>
      <w:r w:rsidRPr="00D97225">
        <w:rPr>
          <w:rFonts w:ascii="Myriad Pro" w:hAnsi="Myriad Pro"/>
          <w:sz w:val="18"/>
          <w:szCs w:val="18"/>
        </w:rPr>
        <w:t>T +49 (0)5251 1803 363</w:t>
      </w:r>
    </w:p>
    <w:p w:rsidR="00D97225" w:rsidRPr="00304057" w:rsidRDefault="00D97225" w:rsidP="00D97225">
      <w:pPr>
        <w:pStyle w:val="FBContactData"/>
        <w:ind w:left="3600" w:firstLine="720"/>
        <w:rPr>
          <w:rFonts w:ascii="Myriad Pro" w:hAnsi="Myriad Pro"/>
          <w:sz w:val="18"/>
          <w:szCs w:val="18"/>
        </w:rPr>
      </w:pPr>
      <w:r w:rsidRPr="00304057">
        <w:rPr>
          <w:rFonts w:ascii="Myriad Pro" w:hAnsi="Myriad Pro"/>
          <w:sz w:val="18"/>
          <w:szCs w:val="18"/>
        </w:rPr>
        <w:t>F +49 (0)5251 1803 313</w:t>
      </w:r>
    </w:p>
    <w:p w:rsidR="00D97225" w:rsidRPr="00356F08" w:rsidRDefault="00D97225" w:rsidP="00D97225">
      <w:pPr>
        <w:ind w:left="3600" w:firstLine="720"/>
        <w:rPr>
          <w:rFonts w:ascii="Myriad Pro" w:hAnsi="Myriad Pro"/>
          <w:lang w:val="de-DE"/>
        </w:rPr>
      </w:pPr>
      <w:hyperlink r:id="rId5" w:history="1">
        <w:r w:rsidR="00356F08" w:rsidRPr="00356F08">
          <w:rPr>
            <w:rStyle w:val="Hyperlink"/>
            <w:rFonts w:ascii="Myriad Pro" w:hAnsi="Myriad Pro"/>
            <w:lang w:val="de-DE"/>
          </w:rPr>
          <w:t>Friedhelm.Ahle@forbo.com</w:t>
        </w:r>
      </w:hyperlink>
    </w:p>
    <w:p w:rsidR="00FC4DDD" w:rsidRPr="00356F08" w:rsidRDefault="00FC4DDD" w:rsidP="00D97225">
      <w:pPr>
        <w:ind w:left="3600" w:firstLine="720"/>
        <w:rPr>
          <w:rFonts w:ascii="Myriad Pro" w:hAnsi="Myriad Pro" w:cs="Arial"/>
          <w:sz w:val="18"/>
          <w:szCs w:val="18"/>
          <w:lang w:val="de-DE"/>
        </w:rPr>
      </w:pPr>
      <w:hyperlink r:id="rId6" w:history="1">
        <w:r w:rsidRPr="00356F08">
          <w:rPr>
            <w:rStyle w:val="Hyperlink"/>
            <w:rFonts w:ascii="Myriad Pro" w:hAnsi="Myriad Pro" w:cs="Arial"/>
            <w:sz w:val="18"/>
            <w:szCs w:val="18"/>
            <w:lang w:val="de-DE"/>
          </w:rPr>
          <w:t>www.forbo-flooring.de</w:t>
        </w:r>
      </w:hyperlink>
    </w:p>
    <w:p w:rsidR="00FC4DDD" w:rsidRDefault="00FC4DDD" w:rsidP="00FC4DDD">
      <w:pPr>
        <w:spacing w:line="360" w:lineRule="auto"/>
        <w:jc w:val="both"/>
        <w:rPr>
          <w:rFonts w:ascii="Myriad Pro" w:hAnsi="Myriad Pro" w:cs="Arial"/>
          <w:i/>
          <w:sz w:val="18"/>
          <w:szCs w:val="18"/>
          <w:lang w:val="de-DE"/>
        </w:rPr>
      </w:pPr>
    </w:p>
    <w:p w:rsidR="00D87987" w:rsidRDefault="00D87987" w:rsidP="0017239B">
      <w:pPr>
        <w:spacing w:line="360" w:lineRule="auto"/>
        <w:rPr>
          <w:rFonts w:ascii="Myriad Pro" w:hAnsi="Myriad Pro" w:cs="Arial"/>
          <w:sz w:val="18"/>
          <w:szCs w:val="18"/>
          <w:lang w:val="de-DE"/>
        </w:rPr>
      </w:pPr>
    </w:p>
    <w:p w:rsidR="007A1E82" w:rsidRDefault="007A1E82" w:rsidP="0017239B">
      <w:pPr>
        <w:spacing w:line="360" w:lineRule="auto"/>
        <w:rPr>
          <w:rFonts w:ascii="Myriad Pro" w:hAnsi="Myriad Pro" w:cs="Arial"/>
          <w:sz w:val="18"/>
          <w:szCs w:val="18"/>
          <w:lang w:val="de-DE"/>
        </w:rPr>
      </w:pPr>
    </w:p>
    <w:p w:rsidR="00356F08" w:rsidRPr="00665902" w:rsidRDefault="00356F08" w:rsidP="00560A8E">
      <w:pPr>
        <w:rPr>
          <w:rFonts w:ascii="Myriad Pro" w:hAnsi="Myriad Pro" w:cs="Arial"/>
          <w:sz w:val="28"/>
          <w:szCs w:val="28"/>
          <w:lang w:val="de-DE"/>
        </w:rPr>
      </w:pPr>
      <w:r w:rsidRPr="00356F08">
        <w:rPr>
          <w:rFonts w:ascii="Myriad Pro" w:hAnsi="Myriad Pro" w:cs="Arial"/>
          <w:sz w:val="28"/>
          <w:szCs w:val="28"/>
          <w:lang w:val="de-DE"/>
        </w:rPr>
        <w:t xml:space="preserve">Konzepte für Wohlbefinden, Orientierung, </w:t>
      </w:r>
      <w:proofErr w:type="spellStart"/>
      <w:r w:rsidRPr="00356F08">
        <w:rPr>
          <w:rFonts w:ascii="Myriad Pro" w:hAnsi="Myriad Pro" w:cs="Arial"/>
          <w:sz w:val="28"/>
          <w:szCs w:val="28"/>
          <w:lang w:val="de-DE"/>
        </w:rPr>
        <w:t>Anregung</w:t>
      </w:r>
      <w:proofErr w:type="spellEnd"/>
    </w:p>
    <w:p w:rsidR="00A5738C" w:rsidRDefault="00A5738C" w:rsidP="00665902">
      <w:pPr>
        <w:spacing w:line="360" w:lineRule="auto"/>
        <w:rPr>
          <w:rFonts w:ascii="Myriad Pro" w:hAnsi="Myriad Pro" w:cs="Arial"/>
          <w:b/>
          <w:sz w:val="20"/>
          <w:szCs w:val="20"/>
          <w:lang w:val="de-DE"/>
        </w:rPr>
      </w:pPr>
    </w:p>
    <w:p w:rsidR="00356F08" w:rsidRDefault="00356F08" w:rsidP="00A034BF">
      <w:pPr>
        <w:spacing w:line="360" w:lineRule="auto"/>
        <w:rPr>
          <w:rFonts w:ascii="Myriad Pro" w:hAnsi="Myriad Pro" w:cs="Arial"/>
          <w:b/>
          <w:sz w:val="20"/>
          <w:szCs w:val="20"/>
          <w:lang w:val="de-DE"/>
        </w:rPr>
      </w:pPr>
      <w:r w:rsidRPr="00356F08">
        <w:rPr>
          <w:rFonts w:ascii="Myriad Pro" w:hAnsi="Myriad Pro" w:cs="Arial"/>
          <w:b/>
          <w:sz w:val="20"/>
          <w:szCs w:val="20"/>
          <w:lang w:val="de-DE"/>
        </w:rPr>
        <w:t>Messen in Nürnberg und Frankfurt stellen Gestaltungslösungen vor</w:t>
      </w:r>
    </w:p>
    <w:p w:rsidR="004C313A" w:rsidRDefault="004C313A" w:rsidP="00711719">
      <w:pPr>
        <w:spacing w:line="360" w:lineRule="auto"/>
        <w:rPr>
          <w:rFonts w:ascii="Myriad Pro" w:hAnsi="Myriad Pro" w:cs="Arial"/>
          <w:sz w:val="20"/>
          <w:szCs w:val="20"/>
          <w:lang w:val="de-DE"/>
        </w:rPr>
      </w:pPr>
    </w:p>
    <w:p w:rsidR="00343BC5" w:rsidRDefault="00356F08" w:rsidP="00711719">
      <w:pPr>
        <w:spacing w:line="360" w:lineRule="auto"/>
        <w:rPr>
          <w:rFonts w:ascii="Myriad Pro" w:hAnsi="Myriad Pro" w:cs="Arial"/>
          <w:sz w:val="20"/>
          <w:szCs w:val="20"/>
          <w:lang w:val="de-DE"/>
        </w:rPr>
      </w:pPr>
      <w:r w:rsidRPr="00356F08">
        <w:rPr>
          <w:rFonts w:ascii="Myriad Pro" w:hAnsi="Myriad Pro" w:cs="Arial"/>
          <w:sz w:val="20"/>
          <w:szCs w:val="20"/>
          <w:lang w:val="de-DE"/>
        </w:rPr>
        <w:t xml:space="preserve">Vom 24. bis 26. März 2015 präsentieren die Firmen </w:t>
      </w:r>
      <w:r>
        <w:rPr>
          <w:rFonts w:ascii="Myriad Pro" w:hAnsi="Myriad Pro" w:cs="Arial"/>
          <w:sz w:val="20"/>
          <w:szCs w:val="20"/>
          <w:lang w:val="de-DE"/>
        </w:rPr>
        <w:t xml:space="preserve">Forbo und </w:t>
      </w:r>
      <w:proofErr w:type="spellStart"/>
      <w:r>
        <w:rPr>
          <w:rFonts w:ascii="Myriad Pro" w:hAnsi="Myriad Pro" w:cs="Arial"/>
          <w:sz w:val="20"/>
          <w:szCs w:val="20"/>
          <w:lang w:val="de-DE"/>
        </w:rPr>
        <w:t>Caparol</w:t>
      </w:r>
      <w:proofErr w:type="spellEnd"/>
      <w:r w:rsidRPr="00356F08">
        <w:rPr>
          <w:rFonts w:ascii="Myriad Pro" w:hAnsi="Myriad Pro" w:cs="Arial"/>
          <w:sz w:val="20"/>
          <w:szCs w:val="20"/>
          <w:lang w:val="de-DE"/>
        </w:rPr>
        <w:t xml:space="preserve"> bei der Fachmesse "Altenpflege" in Nürnberg das mehrfach prämierte Konzept "Lebensräume für Wohnen im Alter" (Halle 1, Stand B77). Es basiert auf wissenschaftlichen Forschungsstudien und Erfahrungswissen aus der Altenpflegepraxis.</w:t>
      </w:r>
      <w:r w:rsidRPr="00356F08">
        <w:rPr>
          <w:rFonts w:ascii="Myriad Pro" w:hAnsi="Myriad Pro" w:cs="Arial"/>
          <w:sz w:val="20"/>
          <w:szCs w:val="20"/>
          <w:lang w:val="de-DE"/>
        </w:rPr>
        <w:br/>
      </w:r>
      <w:r w:rsidRPr="00356F08">
        <w:rPr>
          <w:rFonts w:ascii="Myriad Pro" w:hAnsi="Myriad Pro" w:cs="Arial"/>
          <w:sz w:val="20"/>
          <w:szCs w:val="20"/>
          <w:lang w:val="de-DE"/>
        </w:rPr>
        <w:br/>
        <w:t xml:space="preserve">Dazu Andreas </w:t>
      </w:r>
      <w:proofErr w:type="spellStart"/>
      <w:r w:rsidRPr="00356F08">
        <w:rPr>
          <w:rFonts w:ascii="Myriad Pro" w:hAnsi="Myriad Pro" w:cs="Arial"/>
          <w:sz w:val="20"/>
          <w:szCs w:val="20"/>
          <w:lang w:val="de-DE"/>
        </w:rPr>
        <w:t>Gradinger</w:t>
      </w:r>
      <w:proofErr w:type="spellEnd"/>
      <w:r w:rsidRPr="00356F08">
        <w:rPr>
          <w:rFonts w:ascii="Myriad Pro" w:hAnsi="Myriad Pro" w:cs="Arial"/>
          <w:sz w:val="20"/>
          <w:szCs w:val="20"/>
          <w:lang w:val="de-DE"/>
        </w:rPr>
        <w:t xml:space="preserve">, zuständig für den Bereich </w:t>
      </w:r>
      <w:proofErr w:type="spellStart"/>
      <w:r w:rsidRPr="00356F08">
        <w:rPr>
          <w:rFonts w:ascii="Myriad Pro" w:hAnsi="Myriad Pro" w:cs="Arial"/>
          <w:sz w:val="20"/>
          <w:szCs w:val="20"/>
          <w:lang w:val="de-DE"/>
        </w:rPr>
        <w:t>Health</w:t>
      </w:r>
      <w:proofErr w:type="spellEnd"/>
      <w:r w:rsidRPr="00356F08">
        <w:rPr>
          <w:rFonts w:ascii="Myriad Pro" w:hAnsi="Myriad Pro" w:cs="Arial"/>
          <w:sz w:val="20"/>
          <w:szCs w:val="20"/>
          <w:lang w:val="de-DE"/>
        </w:rPr>
        <w:t xml:space="preserve"> </w:t>
      </w:r>
      <w:proofErr w:type="spellStart"/>
      <w:r w:rsidRPr="00356F08">
        <w:rPr>
          <w:rFonts w:ascii="Myriad Pro" w:hAnsi="Myriad Pro" w:cs="Arial"/>
          <w:sz w:val="20"/>
          <w:szCs w:val="20"/>
          <w:lang w:val="de-DE"/>
        </w:rPr>
        <w:t>and</w:t>
      </w:r>
      <w:proofErr w:type="spellEnd"/>
      <w:r w:rsidRPr="00356F08">
        <w:rPr>
          <w:rFonts w:ascii="Myriad Pro" w:hAnsi="Myriad Pro" w:cs="Arial"/>
          <w:sz w:val="20"/>
          <w:szCs w:val="20"/>
          <w:lang w:val="de-DE"/>
        </w:rPr>
        <w:t xml:space="preserve"> Care bei </w:t>
      </w:r>
      <w:proofErr w:type="spellStart"/>
      <w:r w:rsidRPr="00356F08">
        <w:rPr>
          <w:rFonts w:ascii="Myriad Pro" w:hAnsi="Myriad Pro" w:cs="Arial"/>
          <w:sz w:val="20"/>
          <w:szCs w:val="20"/>
          <w:lang w:val="de-DE"/>
        </w:rPr>
        <w:t>Caparol</w:t>
      </w:r>
      <w:proofErr w:type="spellEnd"/>
      <w:r w:rsidRPr="00356F08">
        <w:rPr>
          <w:rFonts w:ascii="Myriad Pro" w:hAnsi="Myriad Pro" w:cs="Arial"/>
          <w:sz w:val="20"/>
          <w:szCs w:val="20"/>
          <w:lang w:val="de-DE"/>
        </w:rPr>
        <w:t xml:space="preserve">: "Die Gestaltungs-Kooperation sowie das </w:t>
      </w:r>
      <w:proofErr w:type="spellStart"/>
      <w:r w:rsidRPr="00356F08">
        <w:rPr>
          <w:rFonts w:ascii="Myriad Pro" w:hAnsi="Myriad Pro" w:cs="Arial"/>
          <w:sz w:val="20"/>
          <w:szCs w:val="20"/>
          <w:lang w:val="de-DE"/>
        </w:rPr>
        <w:t>gewerkeübergreifende</w:t>
      </w:r>
      <w:proofErr w:type="spellEnd"/>
      <w:r w:rsidRPr="00356F08">
        <w:rPr>
          <w:rFonts w:ascii="Myriad Pro" w:hAnsi="Myriad Pro" w:cs="Arial"/>
          <w:sz w:val="20"/>
          <w:szCs w:val="20"/>
          <w:lang w:val="de-DE"/>
        </w:rPr>
        <w:t xml:space="preserve"> Lösungsangebot für Boden, Wand und Ausstattung haben unsere Kunden interessiert aufgenommen. Unsere Präsentation bei den vorherigen Altenpflegemessen in Nürnberg und Hannover war überaus erfolgreich, und wir freuen uns auch diesmal auf große Resonanz beim Fachpublikum."</w:t>
      </w:r>
      <w:r w:rsidRPr="00356F08">
        <w:rPr>
          <w:rFonts w:ascii="Myriad Pro" w:hAnsi="Myriad Pro" w:cs="Arial"/>
          <w:sz w:val="20"/>
          <w:szCs w:val="20"/>
          <w:lang w:val="de-DE"/>
        </w:rPr>
        <w:br/>
      </w:r>
      <w:r w:rsidRPr="00356F08">
        <w:rPr>
          <w:rFonts w:ascii="Myriad Pro" w:hAnsi="Myriad Pro" w:cs="Arial"/>
          <w:sz w:val="20"/>
          <w:szCs w:val="20"/>
          <w:lang w:val="de-DE"/>
        </w:rPr>
        <w:br/>
        <w:t xml:space="preserve">In Frankfurt wurde 2014 die Fachmesse "Zukunft Lebensräume" und der damit verbundene Kongress ins Leben gerufen und lockte zahlreiche Experten an. Vom 29. bis 30. April 2015 werden wieder Gestaltungskonzepte für Bauen, Wohnen und Gesundheit in der Zukunft vorgestellt. Auf der branchenübergreifenden Messe der Bau-, Wohnungs- und Pflegewirtschaft findet sich der </w:t>
      </w:r>
      <w:proofErr w:type="spellStart"/>
      <w:r w:rsidRPr="00356F08">
        <w:rPr>
          <w:rFonts w:ascii="Myriad Pro" w:hAnsi="Myriad Pro" w:cs="Arial"/>
          <w:sz w:val="20"/>
          <w:szCs w:val="20"/>
          <w:lang w:val="de-DE"/>
        </w:rPr>
        <w:t>Caparol</w:t>
      </w:r>
      <w:proofErr w:type="spellEnd"/>
      <w:r w:rsidRPr="00356F08">
        <w:rPr>
          <w:rFonts w:ascii="Myriad Pro" w:hAnsi="Myriad Pro" w:cs="Arial"/>
          <w:sz w:val="20"/>
          <w:szCs w:val="20"/>
          <w:lang w:val="de-DE"/>
        </w:rPr>
        <w:t xml:space="preserve">-/Forbo-Messestand in Halle VKE </w:t>
      </w:r>
      <w:proofErr w:type="gramStart"/>
      <w:r w:rsidRPr="00356F08">
        <w:rPr>
          <w:rFonts w:ascii="Myriad Pro" w:hAnsi="Myriad Pro" w:cs="Arial"/>
          <w:sz w:val="20"/>
          <w:szCs w:val="20"/>
          <w:lang w:val="de-DE"/>
        </w:rPr>
        <w:t>4 ,</w:t>
      </w:r>
      <w:proofErr w:type="gramEnd"/>
      <w:r w:rsidRPr="00356F08">
        <w:rPr>
          <w:rFonts w:ascii="Myriad Pro" w:hAnsi="Myriad Pro" w:cs="Arial"/>
          <w:sz w:val="20"/>
          <w:szCs w:val="20"/>
          <w:lang w:val="de-DE"/>
        </w:rPr>
        <w:t xml:space="preserve"> Stand Nr. C01 Die "Lebensräume" beinhalten Farb- und Materialkombinationen speziell für die Innenraumgestaltung. Naturstimmungen bilden die Basis für die Farbzusammenstellungen. Es entstehen Raumatmosphären, die Wohlbefinden, Anregung und Orientierung geben. Das beeinflusst den Pflegealltag positiv. Die "Lebensräume"-Broschüre sowie der dazugehörige Farbfächer bieten Nutzern eine fundierte Grundlage zur Planung.</w:t>
      </w:r>
      <w:r w:rsidRPr="00356F08">
        <w:rPr>
          <w:rFonts w:ascii="Myriad Pro" w:hAnsi="Myriad Pro" w:cs="Arial"/>
          <w:sz w:val="20"/>
          <w:szCs w:val="20"/>
          <w:lang w:val="de-DE"/>
        </w:rPr>
        <w:br/>
      </w:r>
      <w:r w:rsidRPr="00356F08">
        <w:rPr>
          <w:rFonts w:ascii="Myriad Pro" w:hAnsi="Myriad Pro" w:cs="Arial"/>
          <w:sz w:val="20"/>
          <w:szCs w:val="20"/>
          <w:lang w:val="de-DE"/>
        </w:rPr>
        <w:br/>
        <w:t xml:space="preserve">Das Konzept ist bisher mit renommierten Preisen ausgezeichnet: Aktuell wurde das Gestaltungskonzept beim German </w:t>
      </w:r>
      <w:proofErr w:type="spellStart"/>
      <w:r w:rsidRPr="00356F08">
        <w:rPr>
          <w:rFonts w:ascii="Myriad Pro" w:hAnsi="Myriad Pro" w:cs="Arial"/>
          <w:sz w:val="20"/>
          <w:szCs w:val="20"/>
          <w:lang w:val="de-DE"/>
        </w:rPr>
        <w:t>DesignAward</w:t>
      </w:r>
      <w:proofErr w:type="spellEnd"/>
      <w:r w:rsidRPr="00356F08">
        <w:rPr>
          <w:rFonts w:ascii="Myriad Pro" w:hAnsi="Myriad Pro" w:cs="Arial"/>
          <w:sz w:val="20"/>
          <w:szCs w:val="20"/>
          <w:lang w:val="de-DE"/>
        </w:rPr>
        <w:t xml:space="preserve"> 2015 vom Rat für Formgebung bedacht. Bereits im Januar 2014 konnte sich das Medium zu den Siegern beim Management &amp; Krankenhaus Award 2014 in der Kategorie "Bauen &amp; Einrichten" zählen. Im Juni 2013 erhielten die "Lebensräume" den </w:t>
      </w:r>
      <w:proofErr w:type="spellStart"/>
      <w:r w:rsidRPr="00356F08">
        <w:rPr>
          <w:rFonts w:ascii="Myriad Pro" w:hAnsi="Myriad Pro" w:cs="Arial"/>
          <w:sz w:val="20"/>
          <w:szCs w:val="20"/>
          <w:lang w:val="de-DE"/>
        </w:rPr>
        <w:t>Health</w:t>
      </w:r>
      <w:proofErr w:type="spellEnd"/>
      <w:r w:rsidRPr="00356F08">
        <w:rPr>
          <w:rFonts w:ascii="Myriad Pro" w:hAnsi="Myriad Pro" w:cs="Arial"/>
          <w:sz w:val="20"/>
          <w:szCs w:val="20"/>
          <w:lang w:val="de-DE"/>
        </w:rPr>
        <w:t xml:space="preserve"> Media Award.</w:t>
      </w:r>
    </w:p>
    <w:p w:rsidR="00356F08" w:rsidRDefault="00356F08" w:rsidP="00711719">
      <w:pPr>
        <w:spacing w:line="360" w:lineRule="auto"/>
        <w:rPr>
          <w:rFonts w:ascii="Myriad Pro" w:hAnsi="Myriad Pro" w:cs="Arial"/>
          <w:sz w:val="20"/>
          <w:szCs w:val="20"/>
          <w:lang w:val="de-DE"/>
        </w:rPr>
      </w:pPr>
      <w:bookmarkStart w:id="0" w:name="_GoBack"/>
      <w:bookmarkEnd w:id="0"/>
      <w:r w:rsidRPr="00356F08">
        <w:rPr>
          <w:rFonts w:ascii="Myriad Pro" w:hAnsi="Myriad Pro" w:cs="Arial"/>
          <w:sz w:val="20"/>
          <w:szCs w:val="20"/>
          <w:lang w:val="de-DE"/>
        </w:rPr>
        <w:lastRenderedPageBreak/>
        <w:t>Die Erkenntnis, Innenräume ansprechend zu gestalten und dabei die kognitiven und visuellen Einschränkungen älterer Menschen zu berücksichtigen, überzeugt. Auf Grundlage der "Lebensräume" sind bereits mehrere Objekte gestaltet.</w:t>
      </w:r>
    </w:p>
    <w:p w:rsidR="00356F08" w:rsidRDefault="00356F08" w:rsidP="00711719">
      <w:pPr>
        <w:spacing w:line="360" w:lineRule="auto"/>
        <w:rPr>
          <w:rFonts w:ascii="Myriad Pro" w:hAnsi="Myriad Pro" w:cs="Arial"/>
          <w:sz w:val="20"/>
          <w:szCs w:val="20"/>
          <w:lang w:val="de-DE"/>
        </w:rPr>
      </w:pPr>
    </w:p>
    <w:p w:rsidR="00356F08" w:rsidRDefault="00356F08" w:rsidP="00711719">
      <w:pPr>
        <w:spacing w:line="360" w:lineRule="auto"/>
        <w:rPr>
          <w:rFonts w:ascii="Myriad Pro" w:hAnsi="Myriad Pro" w:cs="Arial"/>
          <w:sz w:val="20"/>
          <w:szCs w:val="20"/>
          <w:lang w:val="de-DE"/>
        </w:rPr>
      </w:pPr>
      <w:hyperlink r:id="rId7" w:history="1">
        <w:r w:rsidRPr="0073125E">
          <w:rPr>
            <w:rStyle w:val="Hyperlink"/>
            <w:rFonts w:ascii="Myriad Pro" w:hAnsi="Myriad Pro" w:cs="Arial"/>
            <w:sz w:val="20"/>
            <w:szCs w:val="20"/>
            <w:lang w:val="de-DE"/>
          </w:rPr>
          <w:t>www.forbo-flooring.de</w:t>
        </w:r>
      </w:hyperlink>
    </w:p>
    <w:p w:rsidR="00356F08" w:rsidRDefault="00356F08" w:rsidP="00711719">
      <w:pPr>
        <w:spacing w:line="360" w:lineRule="auto"/>
        <w:rPr>
          <w:rFonts w:ascii="Myriad Pro" w:hAnsi="Myriad Pro" w:cs="Arial"/>
          <w:sz w:val="20"/>
          <w:szCs w:val="20"/>
          <w:lang w:val="de-DE"/>
        </w:rPr>
      </w:pPr>
      <w:hyperlink r:id="rId8" w:history="1">
        <w:r w:rsidRPr="0073125E">
          <w:rPr>
            <w:rStyle w:val="Hyperlink"/>
            <w:rFonts w:ascii="Myriad Pro" w:hAnsi="Myriad Pro" w:cs="Arial"/>
            <w:sz w:val="20"/>
            <w:szCs w:val="20"/>
            <w:lang w:val="de-DE"/>
          </w:rPr>
          <w:t>www.caparol.de</w:t>
        </w:r>
      </w:hyperlink>
    </w:p>
    <w:p w:rsidR="00356F08" w:rsidRPr="002D688F" w:rsidRDefault="00356F08" w:rsidP="00711719">
      <w:pPr>
        <w:spacing w:line="360" w:lineRule="auto"/>
        <w:rPr>
          <w:rFonts w:ascii="Myriad Pro" w:hAnsi="Myriad Pro" w:cs="Arial"/>
          <w:sz w:val="20"/>
          <w:szCs w:val="20"/>
          <w:lang w:val="de-DE"/>
        </w:rPr>
      </w:pPr>
    </w:p>
    <w:sectPr w:rsidR="00356F08" w:rsidRPr="002D688F" w:rsidSect="00343BC5">
      <w:pgSz w:w="11906" w:h="16838"/>
      <w:pgMar w:top="2269" w:right="1418"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9B"/>
    <w:rsid w:val="000034F8"/>
    <w:rsid w:val="000132A0"/>
    <w:rsid w:val="00014927"/>
    <w:rsid w:val="0002203C"/>
    <w:rsid w:val="0002395D"/>
    <w:rsid w:val="00027154"/>
    <w:rsid w:val="00071976"/>
    <w:rsid w:val="000724B3"/>
    <w:rsid w:val="00076C8F"/>
    <w:rsid w:val="000C4BAC"/>
    <w:rsid w:val="000C5708"/>
    <w:rsid w:val="00114B97"/>
    <w:rsid w:val="00115B74"/>
    <w:rsid w:val="001363AC"/>
    <w:rsid w:val="00143E92"/>
    <w:rsid w:val="0015329D"/>
    <w:rsid w:val="0017239B"/>
    <w:rsid w:val="00174A91"/>
    <w:rsid w:val="00184E3B"/>
    <w:rsid w:val="001867E4"/>
    <w:rsid w:val="00191DD6"/>
    <w:rsid w:val="001B3F18"/>
    <w:rsid w:val="001D7847"/>
    <w:rsid w:val="001F70D8"/>
    <w:rsid w:val="002022DE"/>
    <w:rsid w:val="00206FE2"/>
    <w:rsid w:val="00211494"/>
    <w:rsid w:val="0021789A"/>
    <w:rsid w:val="0025036F"/>
    <w:rsid w:val="00287099"/>
    <w:rsid w:val="002B3392"/>
    <w:rsid w:val="002D2E67"/>
    <w:rsid w:val="002D688F"/>
    <w:rsid w:val="002D69E6"/>
    <w:rsid w:val="0030128D"/>
    <w:rsid w:val="00304057"/>
    <w:rsid w:val="00307978"/>
    <w:rsid w:val="00317D90"/>
    <w:rsid w:val="003331C4"/>
    <w:rsid w:val="00343BC5"/>
    <w:rsid w:val="0034468E"/>
    <w:rsid w:val="00356F08"/>
    <w:rsid w:val="0037110C"/>
    <w:rsid w:val="003800C3"/>
    <w:rsid w:val="003944BB"/>
    <w:rsid w:val="003A710B"/>
    <w:rsid w:val="003B4569"/>
    <w:rsid w:val="003C52B2"/>
    <w:rsid w:val="003D1EDB"/>
    <w:rsid w:val="003E166C"/>
    <w:rsid w:val="003F096C"/>
    <w:rsid w:val="003F2208"/>
    <w:rsid w:val="00410237"/>
    <w:rsid w:val="00421A57"/>
    <w:rsid w:val="004237E2"/>
    <w:rsid w:val="0042471B"/>
    <w:rsid w:val="00461C20"/>
    <w:rsid w:val="00490146"/>
    <w:rsid w:val="004C313A"/>
    <w:rsid w:val="004C4B51"/>
    <w:rsid w:val="004F7B0E"/>
    <w:rsid w:val="0052617B"/>
    <w:rsid w:val="0053254F"/>
    <w:rsid w:val="005408F1"/>
    <w:rsid w:val="00555CDC"/>
    <w:rsid w:val="00560A8E"/>
    <w:rsid w:val="005642A4"/>
    <w:rsid w:val="00564BD0"/>
    <w:rsid w:val="005717DA"/>
    <w:rsid w:val="00592DDF"/>
    <w:rsid w:val="00594E62"/>
    <w:rsid w:val="005C7609"/>
    <w:rsid w:val="005D3771"/>
    <w:rsid w:val="005F3AE8"/>
    <w:rsid w:val="005F5E2B"/>
    <w:rsid w:val="005F7ACA"/>
    <w:rsid w:val="00600F6B"/>
    <w:rsid w:val="00607B47"/>
    <w:rsid w:val="00636694"/>
    <w:rsid w:val="00643CFC"/>
    <w:rsid w:val="00651F80"/>
    <w:rsid w:val="00653E71"/>
    <w:rsid w:val="00664B8C"/>
    <w:rsid w:val="00665902"/>
    <w:rsid w:val="00671A41"/>
    <w:rsid w:val="00672354"/>
    <w:rsid w:val="00680625"/>
    <w:rsid w:val="00683BB7"/>
    <w:rsid w:val="00683BBD"/>
    <w:rsid w:val="00697D75"/>
    <w:rsid w:val="006B03EC"/>
    <w:rsid w:val="006B642C"/>
    <w:rsid w:val="006C193A"/>
    <w:rsid w:val="006E74CE"/>
    <w:rsid w:val="006F7A17"/>
    <w:rsid w:val="00700A6B"/>
    <w:rsid w:val="007072B4"/>
    <w:rsid w:val="00711719"/>
    <w:rsid w:val="00715A15"/>
    <w:rsid w:val="007202A2"/>
    <w:rsid w:val="007341B8"/>
    <w:rsid w:val="00776BAE"/>
    <w:rsid w:val="007803F9"/>
    <w:rsid w:val="007953A9"/>
    <w:rsid w:val="007A1E82"/>
    <w:rsid w:val="007C7CBB"/>
    <w:rsid w:val="007D458E"/>
    <w:rsid w:val="007E54A2"/>
    <w:rsid w:val="007E5743"/>
    <w:rsid w:val="007F71DC"/>
    <w:rsid w:val="00821C5F"/>
    <w:rsid w:val="0082497E"/>
    <w:rsid w:val="00835038"/>
    <w:rsid w:val="008361B1"/>
    <w:rsid w:val="008538CF"/>
    <w:rsid w:val="00854275"/>
    <w:rsid w:val="00872337"/>
    <w:rsid w:val="0087295E"/>
    <w:rsid w:val="00876EE9"/>
    <w:rsid w:val="0089420D"/>
    <w:rsid w:val="008965B9"/>
    <w:rsid w:val="008B0B67"/>
    <w:rsid w:val="008C79F9"/>
    <w:rsid w:val="008E314A"/>
    <w:rsid w:val="008E7A49"/>
    <w:rsid w:val="0090089D"/>
    <w:rsid w:val="0090684E"/>
    <w:rsid w:val="00912FFD"/>
    <w:rsid w:val="00937D94"/>
    <w:rsid w:val="0094138C"/>
    <w:rsid w:val="00942CA5"/>
    <w:rsid w:val="0099565F"/>
    <w:rsid w:val="00A034BF"/>
    <w:rsid w:val="00A30E80"/>
    <w:rsid w:val="00A334D1"/>
    <w:rsid w:val="00A40B4E"/>
    <w:rsid w:val="00A4729D"/>
    <w:rsid w:val="00A5738C"/>
    <w:rsid w:val="00A71B13"/>
    <w:rsid w:val="00A77286"/>
    <w:rsid w:val="00AD57A5"/>
    <w:rsid w:val="00AF354C"/>
    <w:rsid w:val="00B10339"/>
    <w:rsid w:val="00B3584E"/>
    <w:rsid w:val="00B40792"/>
    <w:rsid w:val="00B5173E"/>
    <w:rsid w:val="00B53409"/>
    <w:rsid w:val="00B5436B"/>
    <w:rsid w:val="00B57532"/>
    <w:rsid w:val="00B6405E"/>
    <w:rsid w:val="00B6625C"/>
    <w:rsid w:val="00B705BB"/>
    <w:rsid w:val="00B82B32"/>
    <w:rsid w:val="00BC135B"/>
    <w:rsid w:val="00C156A7"/>
    <w:rsid w:val="00C5627B"/>
    <w:rsid w:val="00C7542E"/>
    <w:rsid w:val="00C758BA"/>
    <w:rsid w:val="00CA1BFC"/>
    <w:rsid w:val="00CA7511"/>
    <w:rsid w:val="00CB72DC"/>
    <w:rsid w:val="00D155F1"/>
    <w:rsid w:val="00D2131C"/>
    <w:rsid w:val="00D32A95"/>
    <w:rsid w:val="00D52E3D"/>
    <w:rsid w:val="00D72B85"/>
    <w:rsid w:val="00D75B52"/>
    <w:rsid w:val="00D813C9"/>
    <w:rsid w:val="00D87987"/>
    <w:rsid w:val="00D97225"/>
    <w:rsid w:val="00DB5377"/>
    <w:rsid w:val="00DD6C45"/>
    <w:rsid w:val="00DE17D9"/>
    <w:rsid w:val="00E0151D"/>
    <w:rsid w:val="00E04D31"/>
    <w:rsid w:val="00E252E2"/>
    <w:rsid w:val="00E26D67"/>
    <w:rsid w:val="00E476BD"/>
    <w:rsid w:val="00E84700"/>
    <w:rsid w:val="00E86751"/>
    <w:rsid w:val="00E90BA4"/>
    <w:rsid w:val="00E91A48"/>
    <w:rsid w:val="00EC3316"/>
    <w:rsid w:val="00ED3088"/>
    <w:rsid w:val="00F31B5F"/>
    <w:rsid w:val="00F45F71"/>
    <w:rsid w:val="00F675C9"/>
    <w:rsid w:val="00F76D24"/>
    <w:rsid w:val="00F87A4E"/>
    <w:rsid w:val="00F90C2D"/>
    <w:rsid w:val="00FA3B34"/>
    <w:rsid w:val="00FA612A"/>
    <w:rsid w:val="00FC4DDD"/>
    <w:rsid w:val="00FE5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239B"/>
    <w:rPr>
      <w:rFonts w:ascii="Georgia" w:eastAsia="Times New Roman" w:hAnsi="Georgia"/>
      <w:sz w:val="19"/>
      <w:szCs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ett">
    <w:name w:val="Strong"/>
    <w:basedOn w:val="Absatz-Standardschriftart"/>
    <w:qFormat/>
    <w:rsid w:val="0030128D"/>
    <w:rPr>
      <w:b/>
      <w:bCs/>
    </w:rPr>
  </w:style>
  <w:style w:type="character" w:styleId="Hyperlink">
    <w:name w:val="Hyperlink"/>
    <w:basedOn w:val="Absatz-Standardschriftart"/>
    <w:rsid w:val="007803F9"/>
    <w:rPr>
      <w:color w:val="0000FF"/>
      <w:u w:val="single"/>
    </w:rPr>
  </w:style>
  <w:style w:type="paragraph" w:customStyle="1" w:styleId="FBContactData">
    <w:name w:val="FB_ContactData"/>
    <w:basedOn w:val="Standard"/>
    <w:rsid w:val="00D97225"/>
    <w:pPr>
      <w:spacing w:line="199" w:lineRule="atLeast"/>
    </w:pPr>
    <w:rPr>
      <w:rFonts w:ascii="Arial" w:hAnsi="Arial"/>
      <w:noProof/>
      <w:sz w:val="15"/>
      <w:lang w:val="de-DE" w:eastAsia="nl-NL"/>
    </w:rPr>
  </w:style>
  <w:style w:type="paragraph" w:styleId="Sprechblasentext">
    <w:name w:val="Balloon Text"/>
    <w:basedOn w:val="Standard"/>
    <w:semiHidden/>
    <w:rsid w:val="006B6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239B"/>
    <w:rPr>
      <w:rFonts w:ascii="Georgia" w:eastAsia="Times New Roman" w:hAnsi="Georgia"/>
      <w:sz w:val="19"/>
      <w:szCs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ett">
    <w:name w:val="Strong"/>
    <w:basedOn w:val="Absatz-Standardschriftart"/>
    <w:qFormat/>
    <w:rsid w:val="0030128D"/>
    <w:rPr>
      <w:b/>
      <w:bCs/>
    </w:rPr>
  </w:style>
  <w:style w:type="character" w:styleId="Hyperlink">
    <w:name w:val="Hyperlink"/>
    <w:basedOn w:val="Absatz-Standardschriftart"/>
    <w:rsid w:val="007803F9"/>
    <w:rPr>
      <w:color w:val="0000FF"/>
      <w:u w:val="single"/>
    </w:rPr>
  </w:style>
  <w:style w:type="paragraph" w:customStyle="1" w:styleId="FBContactData">
    <w:name w:val="FB_ContactData"/>
    <w:basedOn w:val="Standard"/>
    <w:rsid w:val="00D97225"/>
    <w:pPr>
      <w:spacing w:line="199" w:lineRule="atLeast"/>
    </w:pPr>
    <w:rPr>
      <w:rFonts w:ascii="Arial" w:hAnsi="Arial"/>
      <w:noProof/>
      <w:sz w:val="15"/>
      <w:lang w:val="de-DE" w:eastAsia="nl-NL"/>
    </w:rPr>
  </w:style>
  <w:style w:type="paragraph" w:styleId="Sprechblasentext">
    <w:name w:val="Balloon Text"/>
    <w:basedOn w:val="Standard"/>
    <w:semiHidden/>
    <w:rsid w:val="006B6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39299">
      <w:bodyDiv w:val="1"/>
      <w:marLeft w:val="0"/>
      <w:marRight w:val="0"/>
      <w:marTop w:val="0"/>
      <w:marBottom w:val="0"/>
      <w:divBdr>
        <w:top w:val="none" w:sz="0" w:space="0" w:color="auto"/>
        <w:left w:val="none" w:sz="0" w:space="0" w:color="auto"/>
        <w:bottom w:val="none" w:sz="0" w:space="0" w:color="auto"/>
        <w:right w:val="none" w:sz="0" w:space="0" w:color="auto"/>
      </w:divBdr>
      <w:divsChild>
        <w:div w:id="1730838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parol.de" TargetMode="External"/><Relationship Id="rId3" Type="http://schemas.openxmlformats.org/officeDocument/2006/relationships/settings" Target="settings.xml"/><Relationship Id="rId7" Type="http://schemas.openxmlformats.org/officeDocument/2006/relationships/hyperlink" Target="http://www.forbo-floorin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bo-flooring.de" TargetMode="External"/><Relationship Id="rId5" Type="http://schemas.openxmlformats.org/officeDocument/2006/relationships/hyperlink" Target="mailto:Friedhelm.Ahle@forb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F36C06F6.dotm</Template>
  <TotalTime>0</TotalTime>
  <Pages>2</Pages>
  <Words>322</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Allura – Designbeläge mit Ausstrahlung</vt:lpstr>
    </vt:vector>
  </TitlesOfParts>
  <Company>Forbo</Company>
  <LinksUpToDate>false</LinksUpToDate>
  <CharactersWithSpaces>2700</CharactersWithSpaces>
  <SharedDoc>false</SharedDoc>
  <HLinks>
    <vt:vector size="12" baseType="variant">
      <vt:variant>
        <vt:i4>917529</vt:i4>
      </vt:variant>
      <vt:variant>
        <vt:i4>3</vt:i4>
      </vt:variant>
      <vt:variant>
        <vt:i4>0</vt:i4>
      </vt:variant>
      <vt:variant>
        <vt:i4>5</vt:i4>
      </vt:variant>
      <vt:variant>
        <vt:lpwstr>http://www.forbo-flooring.de/</vt:lpwstr>
      </vt:variant>
      <vt:variant>
        <vt:lpwstr/>
      </vt:variant>
      <vt:variant>
        <vt:i4>6291474</vt:i4>
      </vt:variant>
      <vt:variant>
        <vt:i4>0</vt:i4>
      </vt:variant>
      <vt:variant>
        <vt:i4>0</vt:i4>
      </vt:variant>
      <vt:variant>
        <vt:i4>5</vt:i4>
      </vt:variant>
      <vt:variant>
        <vt:lpwstr>mailto:Corinna.Brockmann@forbo.com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Allura – Designbeläge mit Ausstrahlung</dc:title>
  <dc:creator>fdeglohr</dc:creator>
  <cp:lastModifiedBy>fdenwirt</cp:lastModifiedBy>
  <cp:revision>3</cp:revision>
  <cp:lastPrinted>2013-04-29T10:31:00Z</cp:lastPrinted>
  <dcterms:created xsi:type="dcterms:W3CDTF">2015-02-16T12:10:00Z</dcterms:created>
  <dcterms:modified xsi:type="dcterms:W3CDTF">2015-02-16T12:11:00Z</dcterms:modified>
</cp:coreProperties>
</file>